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0FC248D" w14:textId="77777777" w:rsidR="0027696E" w:rsidRPr="00770722" w:rsidRDefault="0027696E" w:rsidP="0027696E">
      <w:pPr>
        <w:ind w:left="5049"/>
        <w:jc w:val="right"/>
        <w:rPr>
          <w:sz w:val="20"/>
        </w:rPr>
      </w:pPr>
      <w:r w:rsidRPr="00770722">
        <w:rPr>
          <w:sz w:val="20"/>
        </w:rPr>
        <w:t>УТВЕРЖДЕН</w:t>
      </w:r>
    </w:p>
    <w:p w14:paraId="041305A0" w14:textId="2C9EC7DF" w:rsidR="0027696E" w:rsidRDefault="0027696E" w:rsidP="0027696E">
      <w:pPr>
        <w:ind w:left="5049"/>
        <w:jc w:val="right"/>
        <w:rPr>
          <w:sz w:val="20"/>
        </w:rPr>
      </w:pPr>
      <w:r w:rsidRPr="00770722">
        <w:rPr>
          <w:sz w:val="20"/>
        </w:rPr>
        <w:t>решением Совета депутатов</w:t>
      </w:r>
    </w:p>
    <w:p w14:paraId="62668030" w14:textId="1A2FA4EE" w:rsidR="002800EB" w:rsidRPr="00770722" w:rsidRDefault="002800EB" w:rsidP="0027696E">
      <w:pPr>
        <w:ind w:left="5049"/>
        <w:jc w:val="right"/>
        <w:rPr>
          <w:sz w:val="20"/>
        </w:rPr>
      </w:pPr>
      <w:r>
        <w:rPr>
          <w:sz w:val="20"/>
        </w:rPr>
        <w:t>МО Бережковское сельское поселение</w:t>
      </w:r>
    </w:p>
    <w:p w14:paraId="68CB7AC7" w14:textId="30D70532" w:rsidR="0027696E" w:rsidRDefault="0027696E" w:rsidP="0027696E">
      <w:pPr>
        <w:ind w:left="5049"/>
        <w:jc w:val="right"/>
        <w:rPr>
          <w:sz w:val="20"/>
        </w:rPr>
      </w:pPr>
      <w:r w:rsidRPr="00770722">
        <w:rPr>
          <w:sz w:val="20"/>
        </w:rPr>
        <w:t>Волховского муниципального района</w:t>
      </w:r>
    </w:p>
    <w:p w14:paraId="43EF149F" w14:textId="330AA4FB" w:rsidR="002800EB" w:rsidRPr="00770722" w:rsidRDefault="002800EB" w:rsidP="0027696E">
      <w:pPr>
        <w:ind w:left="5049"/>
        <w:jc w:val="right"/>
        <w:rPr>
          <w:sz w:val="20"/>
        </w:rPr>
      </w:pPr>
      <w:r>
        <w:rPr>
          <w:sz w:val="20"/>
        </w:rPr>
        <w:t>Ленинградской области</w:t>
      </w:r>
    </w:p>
    <w:p w14:paraId="61321236" w14:textId="0879743C" w:rsidR="0027696E" w:rsidRDefault="0027696E" w:rsidP="0027696E">
      <w:pPr>
        <w:pStyle w:val="ConsPlusNormal"/>
        <w:widowControl/>
        <w:ind w:left="6372" w:firstLine="0"/>
        <w:jc w:val="right"/>
        <w:rPr>
          <w:rFonts w:ascii="Times New Roman" w:hAnsi="Times New Roman" w:cs="Times New Roman"/>
        </w:rPr>
      </w:pPr>
      <w:r w:rsidRPr="00770722">
        <w:t xml:space="preserve"> </w:t>
      </w:r>
      <w:r w:rsidR="007B0394">
        <w:rPr>
          <w:rFonts w:ascii="Times New Roman" w:hAnsi="Times New Roman" w:cs="Times New Roman"/>
        </w:rPr>
        <w:t>о</w:t>
      </w:r>
      <w:r>
        <w:rPr>
          <w:rFonts w:ascii="Times New Roman" w:hAnsi="Times New Roman" w:cs="Times New Roman"/>
        </w:rPr>
        <w:t>т</w:t>
      </w:r>
      <w:r w:rsidR="00FA00AE">
        <w:rPr>
          <w:rFonts w:ascii="Times New Roman" w:hAnsi="Times New Roman" w:cs="Times New Roman"/>
        </w:rPr>
        <w:t xml:space="preserve"> </w:t>
      </w:r>
      <w:r w:rsidR="0057738C">
        <w:rPr>
          <w:rFonts w:ascii="Times New Roman" w:hAnsi="Times New Roman" w:cs="Times New Roman"/>
        </w:rPr>
        <w:t>04 декабря</w:t>
      </w:r>
      <w:r>
        <w:rPr>
          <w:rFonts w:ascii="Times New Roman" w:hAnsi="Times New Roman" w:cs="Times New Roman"/>
        </w:rPr>
        <w:t xml:space="preserve"> 20</w:t>
      </w:r>
      <w:r w:rsidR="00874242">
        <w:rPr>
          <w:rFonts w:ascii="Times New Roman" w:hAnsi="Times New Roman" w:cs="Times New Roman"/>
        </w:rPr>
        <w:t>2</w:t>
      </w:r>
      <w:r w:rsidR="00980FE4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 xml:space="preserve"> года №</w:t>
      </w:r>
      <w:r w:rsidR="0057738C">
        <w:rPr>
          <w:rFonts w:ascii="Times New Roman" w:hAnsi="Times New Roman" w:cs="Times New Roman"/>
        </w:rPr>
        <w:t>19</w:t>
      </w:r>
      <w:r>
        <w:rPr>
          <w:rFonts w:ascii="Times New Roman" w:hAnsi="Times New Roman" w:cs="Times New Roman"/>
        </w:rPr>
        <w:t xml:space="preserve">        </w:t>
      </w:r>
    </w:p>
    <w:p w14:paraId="58F18D5D" w14:textId="77777777" w:rsidR="0027696E" w:rsidRPr="00770722" w:rsidRDefault="0027696E" w:rsidP="0027696E">
      <w:pPr>
        <w:ind w:left="5049"/>
        <w:jc w:val="right"/>
        <w:rPr>
          <w:bCs/>
          <w:sz w:val="20"/>
        </w:rPr>
      </w:pPr>
      <w:r w:rsidRPr="00770722">
        <w:rPr>
          <w:bCs/>
          <w:sz w:val="20"/>
        </w:rPr>
        <w:t>(</w:t>
      </w:r>
      <w:r w:rsidR="000B6D21" w:rsidRPr="000B6D21">
        <w:rPr>
          <w:bCs/>
          <w:sz w:val="20"/>
        </w:rPr>
        <w:t xml:space="preserve">приложение </w:t>
      </w:r>
      <w:r w:rsidRPr="000B6D21">
        <w:rPr>
          <w:bCs/>
          <w:sz w:val="20"/>
        </w:rPr>
        <w:t>9)</w:t>
      </w:r>
    </w:p>
    <w:p w14:paraId="45C90A44" w14:textId="77777777" w:rsidR="0027696E" w:rsidRPr="00646736" w:rsidRDefault="0027696E" w:rsidP="0027696E">
      <w:pPr>
        <w:ind w:left="5049"/>
        <w:jc w:val="right"/>
      </w:pPr>
    </w:p>
    <w:p w14:paraId="4C9BB89B" w14:textId="77777777" w:rsidR="0027696E" w:rsidRPr="007B21B9" w:rsidRDefault="0027696E" w:rsidP="0027696E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0D05ED5A" w14:textId="77777777" w:rsidR="0027696E" w:rsidRPr="00806082" w:rsidRDefault="0027696E" w:rsidP="0027696E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1D7FC651" w14:textId="77777777" w:rsidR="002800EB" w:rsidRPr="00D429EF" w:rsidRDefault="002800EB" w:rsidP="002800EB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D429EF">
        <w:rPr>
          <w:rFonts w:ascii="Times New Roman" w:hAnsi="Times New Roman" w:cs="Times New Roman"/>
          <w:sz w:val="28"/>
          <w:szCs w:val="28"/>
        </w:rPr>
        <w:t>Порядок</w:t>
      </w:r>
    </w:p>
    <w:p w14:paraId="49E7CE7E" w14:textId="77777777" w:rsidR="002800EB" w:rsidRPr="00D429EF" w:rsidRDefault="002800EB" w:rsidP="002800EB">
      <w:pPr>
        <w:ind w:firstLine="708"/>
        <w:jc w:val="center"/>
        <w:rPr>
          <w:b/>
          <w:sz w:val="28"/>
          <w:szCs w:val="28"/>
        </w:rPr>
      </w:pPr>
      <w:r w:rsidRPr="00D429EF">
        <w:rPr>
          <w:b/>
          <w:sz w:val="28"/>
          <w:szCs w:val="28"/>
        </w:rPr>
        <w:t xml:space="preserve">предоставления межбюджетных трансфертов, </w:t>
      </w:r>
    </w:p>
    <w:p w14:paraId="5CE99309" w14:textId="77777777" w:rsidR="002800EB" w:rsidRPr="00D429EF" w:rsidRDefault="002800EB" w:rsidP="002800EB">
      <w:pPr>
        <w:ind w:firstLine="708"/>
        <w:jc w:val="center"/>
        <w:rPr>
          <w:b/>
          <w:sz w:val="28"/>
          <w:szCs w:val="28"/>
        </w:rPr>
      </w:pPr>
      <w:r w:rsidRPr="00D429EF">
        <w:rPr>
          <w:b/>
          <w:sz w:val="28"/>
          <w:szCs w:val="28"/>
        </w:rPr>
        <w:t xml:space="preserve">передаваемых бюджету Волховского муниципального района </w:t>
      </w:r>
    </w:p>
    <w:p w14:paraId="07BAA341" w14:textId="65B44E3B" w:rsidR="002800EB" w:rsidRDefault="002800EB" w:rsidP="002800EB">
      <w:pPr>
        <w:ind w:firstLine="708"/>
        <w:jc w:val="center"/>
        <w:rPr>
          <w:b/>
          <w:sz w:val="28"/>
          <w:szCs w:val="28"/>
        </w:rPr>
      </w:pPr>
      <w:r w:rsidRPr="00D429EF">
        <w:rPr>
          <w:b/>
          <w:sz w:val="28"/>
          <w:szCs w:val="28"/>
        </w:rPr>
        <w:t xml:space="preserve">из бюджета поселения на осуществление полномочий администрации </w:t>
      </w:r>
      <w:r>
        <w:rPr>
          <w:b/>
          <w:sz w:val="28"/>
          <w:szCs w:val="28"/>
        </w:rPr>
        <w:t>муниципального образования Бережковское сельское поселение Волховского муниципального района Ленинградской области</w:t>
      </w:r>
    </w:p>
    <w:p w14:paraId="1E15A611" w14:textId="77777777" w:rsidR="002800EB" w:rsidRPr="00D429EF" w:rsidRDefault="002800EB" w:rsidP="002800EB">
      <w:pPr>
        <w:ind w:firstLine="70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на осуществление полномочий в части внешнего муниципального финансового контроля в соответствии с заключенным соглашением</w:t>
      </w:r>
    </w:p>
    <w:p w14:paraId="3F90AF85" w14:textId="77777777" w:rsidR="002800EB" w:rsidRDefault="002800EB" w:rsidP="002800EB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14:paraId="2CAA56E3" w14:textId="77777777" w:rsidR="002800EB" w:rsidRDefault="002800EB" w:rsidP="002800EB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14:paraId="1DD40694" w14:textId="751F3D41" w:rsidR="002800EB" w:rsidRPr="006F4B24" w:rsidRDefault="002800EB" w:rsidP="002800E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4B24">
        <w:rPr>
          <w:rFonts w:ascii="Times New Roman" w:hAnsi="Times New Roman" w:cs="Times New Roman"/>
          <w:sz w:val="28"/>
          <w:szCs w:val="28"/>
        </w:rPr>
        <w:t xml:space="preserve">1. </w:t>
      </w:r>
      <w:r w:rsidRPr="006F4B24">
        <w:rPr>
          <w:rFonts w:ascii="Times New Roman" w:hAnsi="Times New Roman" w:cs="Times New Roman"/>
          <w:sz w:val="28"/>
          <w:szCs w:val="28"/>
        </w:rPr>
        <w:tab/>
        <w:t xml:space="preserve">Настоящий Порядок устанавливает правила предоставления межбюджетных трансфертов, передаваемых бюджету Волховского муниципального района из бюджета муниципального образования </w:t>
      </w:r>
      <w:r>
        <w:rPr>
          <w:rFonts w:ascii="Times New Roman" w:hAnsi="Times New Roman" w:cs="Times New Roman"/>
          <w:sz w:val="28"/>
          <w:szCs w:val="28"/>
        </w:rPr>
        <w:t>Бережковское</w:t>
      </w:r>
      <w:r w:rsidRPr="006F4B24">
        <w:rPr>
          <w:rFonts w:ascii="Times New Roman" w:hAnsi="Times New Roman" w:cs="Times New Roman"/>
          <w:sz w:val="28"/>
          <w:szCs w:val="28"/>
        </w:rPr>
        <w:t xml:space="preserve"> сельское поселение Волховского муниципального района Ленинградской области на осуществление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F4B24">
        <w:rPr>
          <w:rFonts w:ascii="Times New Roman" w:hAnsi="Times New Roman" w:cs="Times New Roman"/>
          <w:sz w:val="28"/>
          <w:szCs w:val="28"/>
        </w:rPr>
        <w:t>полномочий</w:t>
      </w:r>
      <w:r>
        <w:rPr>
          <w:rFonts w:ascii="Times New Roman" w:hAnsi="Times New Roman" w:cs="Times New Roman"/>
          <w:sz w:val="28"/>
          <w:szCs w:val="28"/>
        </w:rPr>
        <w:t xml:space="preserve"> в части внешнего муниципального финансового контроля Контрольно-счетным органом Волховского муниципального района Ленинградской области  в соответствии с заключенным соглашением.</w:t>
      </w:r>
    </w:p>
    <w:p w14:paraId="6A0D1383" w14:textId="0CEC120D" w:rsidR="002800EB" w:rsidRPr="006F4B24" w:rsidRDefault="002800EB" w:rsidP="002800E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4B24">
        <w:rPr>
          <w:rFonts w:ascii="Times New Roman" w:hAnsi="Times New Roman" w:cs="Times New Roman"/>
          <w:sz w:val="28"/>
          <w:szCs w:val="28"/>
        </w:rPr>
        <w:t xml:space="preserve">2. </w:t>
      </w:r>
      <w:r w:rsidRPr="006F4B24">
        <w:rPr>
          <w:rFonts w:ascii="Times New Roman" w:hAnsi="Times New Roman" w:cs="Times New Roman"/>
          <w:sz w:val="28"/>
          <w:szCs w:val="28"/>
        </w:rPr>
        <w:tab/>
        <w:t xml:space="preserve">Межбюджетные трансферты из бюджета муниципального образования </w:t>
      </w:r>
      <w:r>
        <w:rPr>
          <w:rFonts w:ascii="Times New Roman" w:hAnsi="Times New Roman" w:cs="Times New Roman"/>
          <w:sz w:val="28"/>
          <w:szCs w:val="28"/>
        </w:rPr>
        <w:t>Бережковское</w:t>
      </w:r>
      <w:r w:rsidRPr="006F4B24">
        <w:rPr>
          <w:rFonts w:ascii="Times New Roman" w:hAnsi="Times New Roman" w:cs="Times New Roman"/>
          <w:sz w:val="28"/>
          <w:szCs w:val="28"/>
        </w:rPr>
        <w:t xml:space="preserve"> сельское поселение бюджету Волховского муниципального района предоставляются на исполнение полномочий контрольно-счетного органа муниципального образования </w:t>
      </w:r>
      <w:r w:rsidR="005652AC">
        <w:rPr>
          <w:rFonts w:ascii="Times New Roman" w:hAnsi="Times New Roman" w:cs="Times New Roman"/>
          <w:sz w:val="28"/>
          <w:szCs w:val="28"/>
        </w:rPr>
        <w:t>Бережковское</w:t>
      </w:r>
      <w:r w:rsidRPr="006F4B24">
        <w:rPr>
          <w:rFonts w:ascii="Times New Roman" w:hAnsi="Times New Roman" w:cs="Times New Roman"/>
          <w:sz w:val="28"/>
          <w:szCs w:val="28"/>
        </w:rPr>
        <w:t xml:space="preserve"> сельское поселение по осуществлению внешнего муниципального финансового контроля.</w:t>
      </w:r>
    </w:p>
    <w:p w14:paraId="12B267D4" w14:textId="007EBDC9" w:rsidR="002800EB" w:rsidRPr="006F4B24" w:rsidRDefault="002800EB" w:rsidP="002800E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F4B24">
        <w:rPr>
          <w:rFonts w:ascii="Times New Roman" w:hAnsi="Times New Roman" w:cs="Times New Roman"/>
          <w:sz w:val="28"/>
          <w:szCs w:val="28"/>
        </w:rPr>
        <w:t xml:space="preserve">3. Межбюджетные трансферты из бюджета муниципального образования </w:t>
      </w:r>
      <w:r w:rsidR="005652AC">
        <w:rPr>
          <w:rFonts w:ascii="Times New Roman" w:hAnsi="Times New Roman" w:cs="Times New Roman"/>
          <w:sz w:val="28"/>
          <w:szCs w:val="28"/>
        </w:rPr>
        <w:t>Бережковское</w:t>
      </w:r>
      <w:r w:rsidRPr="006F4B24">
        <w:rPr>
          <w:rFonts w:ascii="Times New Roman" w:hAnsi="Times New Roman" w:cs="Times New Roman"/>
          <w:sz w:val="28"/>
          <w:szCs w:val="28"/>
        </w:rPr>
        <w:t xml:space="preserve"> сельское поселение бюджету Волховского муниципального района предоставляются при условии соблюдения соответствующими органами местного самоуправления муниципальных образований бюджетного законодательства Российской Федерации и законодательства Российской Федерации о налогах и сборах.</w:t>
      </w:r>
    </w:p>
    <w:p w14:paraId="6145DE52" w14:textId="1C372425" w:rsidR="002800EB" w:rsidRPr="006F4B24" w:rsidRDefault="002800EB" w:rsidP="00666237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6F4B24">
        <w:rPr>
          <w:rFonts w:ascii="Times New Roman" w:hAnsi="Times New Roman" w:cs="Times New Roman"/>
          <w:sz w:val="28"/>
          <w:szCs w:val="28"/>
        </w:rPr>
        <w:t xml:space="preserve">4. </w:t>
      </w:r>
      <w:r w:rsidRPr="006F4B24">
        <w:rPr>
          <w:rFonts w:ascii="Times New Roman" w:hAnsi="Times New Roman" w:cs="Times New Roman"/>
          <w:sz w:val="28"/>
          <w:szCs w:val="28"/>
        </w:rPr>
        <w:tab/>
        <w:t xml:space="preserve">Главным распорядителем средств является администрация </w:t>
      </w:r>
      <w:r w:rsidRPr="005C2E3F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="005652AC">
        <w:rPr>
          <w:rFonts w:ascii="Times New Roman" w:hAnsi="Times New Roman" w:cs="Times New Roman"/>
          <w:sz w:val="28"/>
          <w:szCs w:val="28"/>
        </w:rPr>
        <w:t>Бережковское</w:t>
      </w:r>
      <w:r w:rsidRPr="005C2E3F">
        <w:rPr>
          <w:rFonts w:ascii="Times New Roman" w:hAnsi="Times New Roman" w:cs="Times New Roman"/>
          <w:sz w:val="28"/>
          <w:szCs w:val="28"/>
        </w:rPr>
        <w:t xml:space="preserve"> сельское поселение.</w:t>
      </w:r>
    </w:p>
    <w:p w14:paraId="0E9992A1" w14:textId="7CA76B55" w:rsidR="00666237" w:rsidRPr="00666237" w:rsidRDefault="002800EB" w:rsidP="00666237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5C2E3F">
        <w:rPr>
          <w:rFonts w:ascii="Times New Roman" w:hAnsi="Times New Roman" w:cs="Times New Roman"/>
          <w:sz w:val="28"/>
          <w:szCs w:val="28"/>
        </w:rPr>
        <w:t xml:space="preserve"> 5. </w:t>
      </w:r>
      <w:r w:rsidR="00666237" w:rsidRPr="00666237">
        <w:rPr>
          <w:rFonts w:ascii="Times New Roman" w:hAnsi="Times New Roman" w:cs="Times New Roman"/>
          <w:sz w:val="28"/>
          <w:szCs w:val="28"/>
        </w:rPr>
        <w:t>Объем межбюджетных трансфертов на очередной финансовый год и плановый период, предоставляемых на осуществление полномочий контрольно-счетного органа поселения из бюджета поселения в бюджет муниципального района, определяется как произведение следующих множителей:</w:t>
      </w:r>
    </w:p>
    <w:p w14:paraId="349ADBA4" w14:textId="6CFB2961" w:rsidR="00666237" w:rsidRPr="00666237" w:rsidRDefault="00666237" w:rsidP="00666237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666237">
        <w:rPr>
          <w:rFonts w:ascii="Times New Roman" w:hAnsi="Times New Roman" w:cs="Times New Roman"/>
          <w:sz w:val="28"/>
          <w:szCs w:val="28"/>
        </w:rPr>
        <w:t>стандартные расходы на оплату труда;</w:t>
      </w:r>
    </w:p>
    <w:p w14:paraId="33E9026A" w14:textId="7991E495" w:rsidR="00666237" w:rsidRPr="00666237" w:rsidRDefault="00666237" w:rsidP="00666237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Pr="00666237">
        <w:rPr>
          <w:rFonts w:ascii="Times New Roman" w:hAnsi="Times New Roman" w:cs="Times New Roman"/>
          <w:sz w:val="28"/>
          <w:szCs w:val="28"/>
        </w:rPr>
        <w:t>индекс роста оплаты труда;</w:t>
      </w:r>
    </w:p>
    <w:p w14:paraId="0D0E5C33" w14:textId="221BD039" w:rsidR="00666237" w:rsidRPr="00666237" w:rsidRDefault="00666237" w:rsidP="00666237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Pr="00666237">
        <w:rPr>
          <w:rFonts w:ascii="Times New Roman" w:hAnsi="Times New Roman" w:cs="Times New Roman"/>
          <w:sz w:val="28"/>
          <w:szCs w:val="28"/>
        </w:rPr>
        <w:t>коэффициент иных затрат;</w:t>
      </w:r>
    </w:p>
    <w:p w14:paraId="7AF3D323" w14:textId="16331B0A" w:rsidR="00666237" w:rsidRPr="00666237" w:rsidRDefault="00666237" w:rsidP="00666237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666237">
        <w:rPr>
          <w:rFonts w:ascii="Times New Roman" w:hAnsi="Times New Roman" w:cs="Times New Roman"/>
          <w:sz w:val="28"/>
          <w:szCs w:val="28"/>
        </w:rPr>
        <w:t>коэффициент повышения.</w:t>
      </w:r>
    </w:p>
    <w:p w14:paraId="76F7D1E9" w14:textId="53F823D4" w:rsidR="00666237" w:rsidRPr="00666237" w:rsidRDefault="00666237" w:rsidP="00666237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66623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666237">
        <w:rPr>
          <w:rFonts w:ascii="Times New Roman" w:hAnsi="Times New Roman" w:cs="Times New Roman"/>
          <w:sz w:val="28"/>
          <w:szCs w:val="28"/>
        </w:rPr>
        <w:t>Стандартные расходы на оплату труда устанавливаются в размере фонда оплаты труда с начислениями инспекторов и доли рабочего времени, затраченного на осуществление указанных полномочий.</w:t>
      </w:r>
    </w:p>
    <w:p w14:paraId="1C3CBC93" w14:textId="11E4A45C" w:rsidR="00666237" w:rsidRPr="00666237" w:rsidRDefault="00666237" w:rsidP="00666237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666237">
        <w:rPr>
          <w:rFonts w:ascii="Times New Roman" w:hAnsi="Times New Roman" w:cs="Times New Roman"/>
          <w:sz w:val="28"/>
          <w:szCs w:val="28"/>
        </w:rPr>
        <w:t>Индекс роста оплаты труда равен темпу роста должностных окладов сотрудников контрольно-счетного органа муниципального района в очередном финансовом году.</w:t>
      </w:r>
    </w:p>
    <w:p w14:paraId="611B20A7" w14:textId="2233FE81" w:rsidR="00666237" w:rsidRPr="00666237" w:rsidRDefault="00666237" w:rsidP="00666237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666237">
        <w:rPr>
          <w:rFonts w:ascii="Times New Roman" w:hAnsi="Times New Roman" w:cs="Times New Roman"/>
          <w:sz w:val="28"/>
          <w:szCs w:val="28"/>
        </w:rPr>
        <w:t>Коэффициент иных затрат устанавливается 1,25.</w:t>
      </w:r>
    </w:p>
    <w:p w14:paraId="68C08AEB" w14:textId="15B3EC82" w:rsidR="00666237" w:rsidRPr="00666237" w:rsidRDefault="00666237" w:rsidP="00666237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666237">
        <w:rPr>
          <w:rFonts w:ascii="Times New Roman" w:hAnsi="Times New Roman" w:cs="Times New Roman"/>
          <w:sz w:val="28"/>
          <w:szCs w:val="28"/>
        </w:rPr>
        <w:t>Повышающий коэффициент устанавливается 1,2.</w:t>
      </w:r>
    </w:p>
    <w:p w14:paraId="118AAB08" w14:textId="77777777" w:rsidR="00666237" w:rsidRDefault="00666237" w:rsidP="00666237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666237">
        <w:rPr>
          <w:rFonts w:ascii="Times New Roman" w:hAnsi="Times New Roman" w:cs="Times New Roman"/>
          <w:sz w:val="28"/>
          <w:szCs w:val="28"/>
        </w:rPr>
        <w:t xml:space="preserve"> Коэффициент численности населения равен отношению численности поселения в последнем отчетном году к средней численности населения поселений района в последнем отчетном году.</w:t>
      </w:r>
      <w:r w:rsidR="002800EB" w:rsidRPr="005C2E3F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05AD4E4" w14:textId="1C477E9C" w:rsidR="002800EB" w:rsidRPr="00D0379C" w:rsidRDefault="002800EB" w:rsidP="00666237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5C2E3F">
        <w:rPr>
          <w:rFonts w:ascii="Times New Roman" w:hAnsi="Times New Roman" w:cs="Times New Roman"/>
          <w:sz w:val="28"/>
          <w:szCs w:val="28"/>
        </w:rPr>
        <w:t xml:space="preserve"> </w:t>
      </w:r>
      <w:r w:rsidR="00666237">
        <w:rPr>
          <w:rFonts w:ascii="Times New Roman" w:hAnsi="Times New Roman" w:cs="Times New Roman"/>
          <w:sz w:val="28"/>
          <w:szCs w:val="28"/>
        </w:rPr>
        <w:t xml:space="preserve">       </w:t>
      </w:r>
      <w:r w:rsidRPr="005C2E3F">
        <w:rPr>
          <w:rFonts w:ascii="Times New Roman" w:hAnsi="Times New Roman" w:cs="Times New Roman"/>
          <w:sz w:val="28"/>
          <w:szCs w:val="28"/>
        </w:rPr>
        <w:t xml:space="preserve">6. </w:t>
      </w:r>
      <w:r w:rsidR="00886B1D">
        <w:rPr>
          <w:rFonts w:ascii="Times New Roman" w:hAnsi="Times New Roman" w:cs="Times New Roman"/>
          <w:sz w:val="28"/>
          <w:szCs w:val="28"/>
        </w:rPr>
        <w:t xml:space="preserve">Размер </w:t>
      </w:r>
      <w:r w:rsidRPr="005C2E3F">
        <w:rPr>
          <w:rFonts w:ascii="Times New Roman" w:hAnsi="Times New Roman" w:cs="Times New Roman"/>
          <w:sz w:val="28"/>
          <w:szCs w:val="28"/>
        </w:rPr>
        <w:t>межбюджетных трансфертов</w:t>
      </w:r>
      <w:r w:rsidR="00886B1D">
        <w:rPr>
          <w:rFonts w:ascii="Times New Roman" w:hAnsi="Times New Roman" w:cs="Times New Roman"/>
          <w:sz w:val="28"/>
          <w:szCs w:val="28"/>
        </w:rPr>
        <w:t xml:space="preserve"> необходимых для осуществления передаваемых полномочий и предоставляемых</w:t>
      </w:r>
      <w:r w:rsidRPr="005C2E3F">
        <w:rPr>
          <w:rFonts w:ascii="Times New Roman" w:hAnsi="Times New Roman" w:cs="Times New Roman"/>
          <w:sz w:val="28"/>
          <w:szCs w:val="28"/>
        </w:rPr>
        <w:t xml:space="preserve"> из бюджета муниципального образования </w:t>
      </w:r>
      <w:r w:rsidR="005652AC">
        <w:rPr>
          <w:rFonts w:ascii="Times New Roman" w:hAnsi="Times New Roman" w:cs="Times New Roman"/>
          <w:sz w:val="28"/>
          <w:szCs w:val="28"/>
        </w:rPr>
        <w:t>Бережковское</w:t>
      </w:r>
      <w:r w:rsidRPr="005C2E3F">
        <w:rPr>
          <w:rFonts w:ascii="Times New Roman" w:hAnsi="Times New Roman" w:cs="Times New Roman"/>
          <w:sz w:val="28"/>
          <w:szCs w:val="28"/>
        </w:rPr>
        <w:t xml:space="preserve"> сельское поселение бюджету Волховского муниципального района</w:t>
      </w:r>
      <w:r w:rsidR="00886B1D">
        <w:rPr>
          <w:rFonts w:ascii="Times New Roman" w:hAnsi="Times New Roman" w:cs="Times New Roman"/>
          <w:sz w:val="28"/>
          <w:szCs w:val="28"/>
        </w:rPr>
        <w:t xml:space="preserve"> определяется Соглашением о передаче полномочий по осуществлению внешнего муниципального финансового контроля, </w:t>
      </w:r>
      <w:r w:rsidRPr="005C2E3F">
        <w:rPr>
          <w:rFonts w:ascii="Times New Roman" w:hAnsi="Times New Roman" w:cs="Times New Roman"/>
          <w:sz w:val="28"/>
          <w:szCs w:val="28"/>
        </w:rPr>
        <w:t xml:space="preserve"> утвержд</w:t>
      </w:r>
      <w:r w:rsidR="00886B1D">
        <w:rPr>
          <w:rFonts w:ascii="Times New Roman" w:hAnsi="Times New Roman" w:cs="Times New Roman"/>
          <w:sz w:val="28"/>
          <w:szCs w:val="28"/>
        </w:rPr>
        <w:t>енного Решением</w:t>
      </w:r>
      <w:r w:rsidRPr="005C2E3F">
        <w:rPr>
          <w:rFonts w:ascii="Times New Roman" w:hAnsi="Times New Roman" w:cs="Times New Roman"/>
          <w:sz w:val="28"/>
          <w:szCs w:val="28"/>
        </w:rPr>
        <w:t xml:space="preserve"> Совет</w:t>
      </w:r>
      <w:r w:rsidR="00886B1D">
        <w:rPr>
          <w:rFonts w:ascii="Times New Roman" w:hAnsi="Times New Roman" w:cs="Times New Roman"/>
          <w:sz w:val="28"/>
          <w:szCs w:val="28"/>
        </w:rPr>
        <w:t>а</w:t>
      </w:r>
      <w:r w:rsidRPr="005C2E3F">
        <w:rPr>
          <w:rFonts w:ascii="Times New Roman" w:hAnsi="Times New Roman" w:cs="Times New Roman"/>
          <w:sz w:val="28"/>
          <w:szCs w:val="28"/>
        </w:rPr>
        <w:t xml:space="preserve"> Депутатов муниципального образования </w:t>
      </w:r>
      <w:r w:rsidR="005652AC">
        <w:rPr>
          <w:rFonts w:ascii="Times New Roman" w:hAnsi="Times New Roman" w:cs="Times New Roman"/>
          <w:sz w:val="28"/>
          <w:szCs w:val="28"/>
        </w:rPr>
        <w:t>Бережковское</w:t>
      </w:r>
      <w:r w:rsidRPr="005C2E3F">
        <w:rPr>
          <w:rFonts w:ascii="Times New Roman" w:hAnsi="Times New Roman" w:cs="Times New Roman"/>
          <w:sz w:val="28"/>
          <w:szCs w:val="28"/>
        </w:rPr>
        <w:t xml:space="preserve"> сельское поселение.</w:t>
      </w:r>
    </w:p>
    <w:p w14:paraId="17A61D0D" w14:textId="0B951E8F" w:rsidR="002800EB" w:rsidRPr="00D0379C" w:rsidRDefault="002800EB" w:rsidP="00886B1D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D0379C">
        <w:rPr>
          <w:rFonts w:ascii="Times New Roman" w:hAnsi="Times New Roman" w:cs="Times New Roman"/>
          <w:sz w:val="28"/>
          <w:szCs w:val="28"/>
        </w:rPr>
        <w:t xml:space="preserve">  </w:t>
      </w:r>
      <w:r w:rsidR="00886B1D"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D0379C">
        <w:rPr>
          <w:rFonts w:ascii="Times New Roman" w:hAnsi="Times New Roman" w:cs="Times New Roman"/>
          <w:sz w:val="28"/>
          <w:szCs w:val="28"/>
        </w:rPr>
        <w:t xml:space="preserve">7.Перечисление межбюджетных трансфертов осуществляется администрацией муниципального образования </w:t>
      </w:r>
      <w:r w:rsidR="005652AC">
        <w:rPr>
          <w:rFonts w:ascii="Times New Roman" w:hAnsi="Times New Roman" w:cs="Times New Roman"/>
          <w:sz w:val="28"/>
          <w:szCs w:val="28"/>
        </w:rPr>
        <w:t>Бережковское</w:t>
      </w:r>
      <w:r w:rsidRPr="00D0379C">
        <w:rPr>
          <w:rFonts w:ascii="Times New Roman" w:hAnsi="Times New Roman" w:cs="Times New Roman"/>
          <w:sz w:val="28"/>
          <w:szCs w:val="28"/>
        </w:rPr>
        <w:t xml:space="preserve"> сельское поселение в пределах бюджетных ассигнований, утвержденных сводной бюджетной росписью бюджета муниципального образования.</w:t>
      </w:r>
    </w:p>
    <w:p w14:paraId="5AB5369D" w14:textId="23493A7E" w:rsidR="002800EB" w:rsidRPr="00D0379C" w:rsidRDefault="002800EB" w:rsidP="002800E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379C">
        <w:rPr>
          <w:rFonts w:ascii="Times New Roman" w:hAnsi="Times New Roman" w:cs="Times New Roman"/>
          <w:sz w:val="28"/>
          <w:szCs w:val="28"/>
        </w:rPr>
        <w:t xml:space="preserve"> 8. Межбюджетные трансферты в установленном порядке перечисляются в бюджет Волховского муниципального района </w:t>
      </w:r>
      <w:r>
        <w:rPr>
          <w:rFonts w:ascii="Times New Roman" w:hAnsi="Times New Roman" w:cs="Times New Roman"/>
          <w:sz w:val="28"/>
          <w:szCs w:val="28"/>
        </w:rPr>
        <w:t>двумя частями до 1 апреля (не менее ½ годового объема МБТ и до 1 октября (оставшаяся часть МБТ).</w:t>
      </w:r>
    </w:p>
    <w:p w14:paraId="74FD1C65" w14:textId="77777777" w:rsidR="002800EB" w:rsidRPr="00D0379C" w:rsidRDefault="002800EB" w:rsidP="002800E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379C">
        <w:rPr>
          <w:rFonts w:ascii="Times New Roman" w:hAnsi="Times New Roman" w:cs="Times New Roman"/>
          <w:sz w:val="28"/>
          <w:szCs w:val="28"/>
        </w:rPr>
        <w:t>В расходной части районного бюджета межбюджетные трансферты подлежат отражению по направлению их использования.</w:t>
      </w:r>
    </w:p>
    <w:p w14:paraId="2D373618" w14:textId="2795DF3D" w:rsidR="002800EB" w:rsidRPr="00D0379C" w:rsidRDefault="00886B1D" w:rsidP="00886B1D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2800EB" w:rsidRPr="00D0379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9</w:t>
      </w:r>
      <w:r w:rsidR="002800EB" w:rsidRPr="00D0379C">
        <w:rPr>
          <w:rFonts w:ascii="Times New Roman" w:hAnsi="Times New Roman" w:cs="Times New Roman"/>
          <w:sz w:val="28"/>
          <w:szCs w:val="28"/>
        </w:rPr>
        <w:t>.</w:t>
      </w:r>
      <w:r w:rsidR="002800EB">
        <w:rPr>
          <w:rFonts w:ascii="Times New Roman" w:hAnsi="Times New Roman" w:cs="Times New Roman"/>
          <w:sz w:val="28"/>
          <w:szCs w:val="28"/>
        </w:rPr>
        <w:t>Контрольно</w:t>
      </w:r>
      <w:r w:rsidR="002800EB" w:rsidRPr="00D0379C">
        <w:rPr>
          <w:rFonts w:ascii="Times New Roman" w:hAnsi="Times New Roman" w:cs="Times New Roman"/>
          <w:sz w:val="28"/>
          <w:szCs w:val="28"/>
        </w:rPr>
        <w:t xml:space="preserve"> </w:t>
      </w:r>
      <w:r w:rsidR="002800EB">
        <w:rPr>
          <w:rFonts w:ascii="Times New Roman" w:hAnsi="Times New Roman" w:cs="Times New Roman"/>
          <w:sz w:val="28"/>
          <w:szCs w:val="28"/>
        </w:rPr>
        <w:t xml:space="preserve">– счетный орган </w:t>
      </w:r>
      <w:r w:rsidR="002800EB" w:rsidRPr="00D0379C">
        <w:rPr>
          <w:rFonts w:ascii="Times New Roman" w:hAnsi="Times New Roman" w:cs="Times New Roman"/>
          <w:sz w:val="28"/>
          <w:szCs w:val="28"/>
        </w:rPr>
        <w:t xml:space="preserve">Волховского муниципального района в течение десяти дней после использования межбюджетных трансфертов представляет в администрацию муниципального образования </w:t>
      </w:r>
      <w:r w:rsidR="005652AC">
        <w:rPr>
          <w:rFonts w:ascii="Times New Roman" w:hAnsi="Times New Roman" w:cs="Times New Roman"/>
          <w:sz w:val="28"/>
          <w:szCs w:val="28"/>
        </w:rPr>
        <w:t>Бережковское</w:t>
      </w:r>
      <w:r w:rsidR="002800EB" w:rsidRPr="00D0379C">
        <w:rPr>
          <w:rFonts w:ascii="Times New Roman" w:hAnsi="Times New Roman" w:cs="Times New Roman"/>
          <w:sz w:val="28"/>
          <w:szCs w:val="28"/>
        </w:rPr>
        <w:t xml:space="preserve"> сельское поселение отчет о целевом использовании выделенных средств.</w:t>
      </w:r>
    </w:p>
    <w:p w14:paraId="3A2303AC" w14:textId="3BA1DD8F" w:rsidR="002800EB" w:rsidRPr="00D0379C" w:rsidRDefault="00886B1D" w:rsidP="00886B1D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2800EB" w:rsidRPr="00D0379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800EB" w:rsidRPr="00D0379C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0</w:t>
      </w:r>
      <w:r w:rsidR="002800EB" w:rsidRPr="00D0379C">
        <w:rPr>
          <w:rFonts w:ascii="Times New Roman" w:hAnsi="Times New Roman" w:cs="Times New Roman"/>
          <w:sz w:val="28"/>
          <w:szCs w:val="28"/>
        </w:rPr>
        <w:t xml:space="preserve">. Не использованные в текущем финансовом году остатки межбюджетных трансфертов подлежат возврату в бюджет муниципального образования </w:t>
      </w:r>
      <w:r w:rsidR="005652AC">
        <w:rPr>
          <w:rFonts w:ascii="Times New Roman" w:hAnsi="Times New Roman" w:cs="Times New Roman"/>
          <w:sz w:val="28"/>
          <w:szCs w:val="28"/>
        </w:rPr>
        <w:t>Бережковское</w:t>
      </w:r>
      <w:r w:rsidR="002800EB" w:rsidRPr="00D0379C">
        <w:rPr>
          <w:rFonts w:ascii="Times New Roman" w:hAnsi="Times New Roman" w:cs="Times New Roman"/>
          <w:sz w:val="28"/>
          <w:szCs w:val="28"/>
        </w:rPr>
        <w:t xml:space="preserve"> сельское поселение в установленном действующим законодательством порядке.</w:t>
      </w:r>
    </w:p>
    <w:p w14:paraId="6C50A5DD" w14:textId="2CF61957" w:rsidR="002800EB" w:rsidRPr="00EC3A69" w:rsidRDefault="002800EB" w:rsidP="002800EB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379C">
        <w:rPr>
          <w:rFonts w:ascii="Times New Roman" w:hAnsi="Times New Roman" w:cs="Times New Roman"/>
          <w:sz w:val="28"/>
          <w:szCs w:val="28"/>
        </w:rPr>
        <w:t xml:space="preserve"> 1</w:t>
      </w:r>
      <w:r w:rsidR="00886B1D">
        <w:rPr>
          <w:rFonts w:ascii="Times New Roman" w:hAnsi="Times New Roman" w:cs="Times New Roman"/>
          <w:sz w:val="28"/>
          <w:szCs w:val="28"/>
        </w:rPr>
        <w:t>1</w:t>
      </w:r>
      <w:r w:rsidRPr="00D0379C">
        <w:rPr>
          <w:rFonts w:ascii="Times New Roman" w:hAnsi="Times New Roman" w:cs="Times New Roman"/>
          <w:sz w:val="28"/>
          <w:szCs w:val="28"/>
        </w:rPr>
        <w:t xml:space="preserve">. В случае нецелевого использования межбюджетные трансферты подлежат возврату в бюджет муниципального образования </w:t>
      </w:r>
      <w:r w:rsidR="005652AC">
        <w:rPr>
          <w:rFonts w:ascii="Times New Roman" w:hAnsi="Times New Roman" w:cs="Times New Roman"/>
          <w:sz w:val="28"/>
          <w:szCs w:val="28"/>
        </w:rPr>
        <w:t>Бережковское</w:t>
      </w:r>
      <w:r w:rsidRPr="00D0379C">
        <w:rPr>
          <w:rFonts w:ascii="Times New Roman" w:hAnsi="Times New Roman" w:cs="Times New Roman"/>
          <w:sz w:val="28"/>
          <w:szCs w:val="28"/>
        </w:rPr>
        <w:t xml:space="preserve"> сельское поселение в установленном действующим законодательством порядке.</w:t>
      </w:r>
    </w:p>
    <w:p w14:paraId="6CF7FAF4" w14:textId="77777777" w:rsidR="002800EB" w:rsidRDefault="002800EB" w:rsidP="002800EB"/>
    <w:p w14:paraId="7AF65B84" w14:textId="77777777" w:rsidR="00787AAD" w:rsidRDefault="00787AAD"/>
    <w:sectPr w:rsidR="00787AAD" w:rsidSect="00806082">
      <w:pgSz w:w="11906" w:h="16838" w:code="9"/>
      <w:pgMar w:top="1134" w:right="851" w:bottom="851" w:left="1418" w:header="737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81299"/>
    <w:rsid w:val="00081299"/>
    <w:rsid w:val="000B6D21"/>
    <w:rsid w:val="000D6770"/>
    <w:rsid w:val="00166777"/>
    <w:rsid w:val="001800EA"/>
    <w:rsid w:val="00211EBB"/>
    <w:rsid w:val="0027696E"/>
    <w:rsid w:val="002800EB"/>
    <w:rsid w:val="003456D2"/>
    <w:rsid w:val="0035116B"/>
    <w:rsid w:val="003B4200"/>
    <w:rsid w:val="005337EB"/>
    <w:rsid w:val="005652AC"/>
    <w:rsid w:val="0057738C"/>
    <w:rsid w:val="0059128D"/>
    <w:rsid w:val="00666237"/>
    <w:rsid w:val="0076333A"/>
    <w:rsid w:val="00787AAD"/>
    <w:rsid w:val="007B0394"/>
    <w:rsid w:val="00874242"/>
    <w:rsid w:val="00886B1D"/>
    <w:rsid w:val="00977347"/>
    <w:rsid w:val="00980FE4"/>
    <w:rsid w:val="009A762B"/>
    <w:rsid w:val="00A9554B"/>
    <w:rsid w:val="00B04E10"/>
    <w:rsid w:val="00B657CD"/>
    <w:rsid w:val="00EB23AA"/>
    <w:rsid w:val="00EE2AA6"/>
    <w:rsid w:val="00F9780E"/>
    <w:rsid w:val="00FA00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D26787"/>
  <w15:chartTrackingRefBased/>
  <w15:docId w15:val="{027CA991-2466-4BE1-A97A-02558527DF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6E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7696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27696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0B6D21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B6D21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1</Pages>
  <Words>686</Words>
  <Characters>3916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4593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СЮ</dc:creator>
  <cp:keywords/>
  <dc:description/>
  <cp:lastModifiedBy>СЮ</cp:lastModifiedBy>
  <cp:revision>36</cp:revision>
  <cp:lastPrinted>2020-11-12T08:16:00Z</cp:lastPrinted>
  <dcterms:created xsi:type="dcterms:W3CDTF">2019-11-01T07:59:00Z</dcterms:created>
  <dcterms:modified xsi:type="dcterms:W3CDTF">2024-12-04T11:23:00Z</dcterms:modified>
</cp:coreProperties>
</file>